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PROCURAÇÃO PARTICULAR PARA REPRESENTAÇÃO EM ASSEMBLEIA DE CONDOMÍNIO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OUTORGANTE</w:t>
      </w:r>
      <w:r w:rsidDel="00000000" w:rsidR="00000000" w:rsidRPr="00000000">
        <w:rPr>
          <w:rtl w:val="0"/>
        </w:rPr>
        <w:t xml:space="preserve">:  </w:t>
      </w:r>
      <w:r w:rsidDel="00000000" w:rsidR="00000000" w:rsidRPr="00000000">
        <w:rPr>
          <w:rtl w:val="0"/>
        </w:rPr>
        <w:t xml:space="preserve">________________________________________________</w:t>
      </w:r>
      <w:r w:rsidDel="00000000" w:rsidR="00000000" w:rsidRPr="00000000">
        <w:rPr>
          <w:rtl w:val="0"/>
        </w:rPr>
        <w:t xml:space="preserve">, brasileiro(a), </w:t>
      </w:r>
      <w:r w:rsidDel="00000000" w:rsidR="00000000" w:rsidRPr="00000000">
        <w:rPr>
          <w:rtl w:val="0"/>
        </w:rPr>
        <w:t xml:space="preserve">estado civil __________________</w:t>
      </w:r>
      <w:r w:rsidDel="00000000" w:rsidR="00000000" w:rsidRPr="00000000">
        <w:rPr>
          <w:rtl w:val="0"/>
        </w:rPr>
        <w:t xml:space="preserve"> , inscrito(a) no CPF sob o nº. </w:t>
      </w:r>
      <w:r w:rsidDel="00000000" w:rsidR="00000000" w:rsidRPr="00000000">
        <w:rPr>
          <w:rtl w:val="0"/>
        </w:rPr>
        <w:t xml:space="preserve">__________________</w:t>
      </w:r>
      <w:r w:rsidDel="00000000" w:rsidR="00000000" w:rsidRPr="00000000">
        <w:rPr>
          <w:rtl w:val="0"/>
        </w:rPr>
        <w:t xml:space="preserve">, com endereço na </w:t>
      </w:r>
      <w:r w:rsidDel="00000000" w:rsidR="00000000" w:rsidRPr="00000000">
        <w:rPr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  <w:t xml:space="preserve">, bairro </w:t>
      </w:r>
      <w:r w:rsidDel="00000000" w:rsidR="00000000" w:rsidRPr="00000000">
        <w:rPr>
          <w:rtl w:val="0"/>
        </w:rPr>
        <w:t xml:space="preserve">__________________</w:t>
      </w:r>
      <w:r w:rsidDel="00000000" w:rsidR="00000000" w:rsidRPr="00000000">
        <w:rPr>
          <w:rtl w:val="0"/>
        </w:rPr>
        <w:t xml:space="preserve">, cidade/UF</w:t>
      </w:r>
      <w:r w:rsidDel="00000000" w:rsidR="00000000" w:rsidRPr="00000000">
        <w:rPr>
          <w:rtl w:val="0"/>
        </w:rPr>
        <w:t xml:space="preserve">__________________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OUTORGADO</w:t>
      </w:r>
      <w:r w:rsidDel="00000000" w:rsidR="00000000" w:rsidRPr="00000000">
        <w:rPr>
          <w:rtl w:val="0"/>
        </w:rPr>
        <w:t xml:space="preserve">:  ________________________________________________, brasileiro(a), estado civil __________________ , inscrito(a) no CPF sob o nº. __________________, com endereço na ____________________________________________________, bairro __________________, cidade/UF__________________.</w:t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PODERES:</w:t>
      </w:r>
    </w:p>
    <w:p w:rsidR="00000000" w:rsidDel="00000000" w:rsidP="00000000" w:rsidRDefault="00000000" w:rsidRPr="00000000" w14:paraId="0000000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Pelo presente instrumento particular de procuração e pela melhor forma de direito, o outorgante constitui e nomeia seu bastante procurador o outorgado, para o fim especial de representá-lo nas assembleias de condôminos do Condominio _________________________________ podendo dito procurador debater todas matérias constantes da ordem do dia, impugnar o debate e a votação de matérias estranhas a essa ordem do dia; exa­minar documentos e contas, aceitá-los ou impugná-los, propor a destituição de síndico ou de administrador(a); concordar ou não com a realização de obras e dos orçamentos propostos, assim como quan­to à alteração da cota de condomínio; votar e ser votado para as funções de síndico, subsíndico e membro do Conselho Consultivo ou Fiscal; escolher administradora; constituir advogado com os necessários poderes e praticar todos os atos constantes nas pautas,  necessários para o cumprimento deste mandato, que dará tudo por bom e valioso.</w:t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______/_____/_____.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12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 Outorgante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CPF: _____________________________</w:t>
      </w:r>
    </w:p>
    <w:p w:rsidR="00000000" w:rsidDel="00000000" w:rsidP="00000000" w:rsidRDefault="00000000" w:rsidRPr="00000000" w14:paraId="00000015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Outorgante </w:t>
      </w:r>
    </w:p>
    <w:p w:rsidR="00000000" w:rsidDel="00000000" w:rsidP="00000000" w:rsidRDefault="00000000" w:rsidRPr="00000000" w14:paraId="0000001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color w:val="980000"/>
          <w:sz w:val="18"/>
          <w:szCs w:val="18"/>
        </w:rPr>
      </w:pPr>
      <w:r w:rsidDel="00000000" w:rsidR="00000000" w:rsidRPr="00000000">
        <w:rPr>
          <w:b w:val="1"/>
          <w:color w:val="980000"/>
          <w:sz w:val="18"/>
          <w:szCs w:val="18"/>
          <w:rtl w:val="0"/>
        </w:rPr>
        <w:t xml:space="preserve">OBSERVAÇÃO IMPORTANTE: </w:t>
      </w:r>
      <w:r w:rsidDel="00000000" w:rsidR="00000000" w:rsidRPr="00000000">
        <w:rPr>
          <w:color w:val="980000"/>
          <w:sz w:val="18"/>
          <w:szCs w:val="18"/>
          <w:rtl w:val="0"/>
        </w:rPr>
        <w:t xml:space="preserve">reconhecer firma da assinatura OU enviar junto com a procuração, uma cópia simples da CNH ou Carteira de identidade. O documento é necessário para confirmar a autenticidade (por semelhança) da assinatura do outorgante. SEMPRE VERIFIQUE A CONVENÇÃO DO SEU CONDOMÍNIO.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664.8425196850417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>
        <w:color w:val="999999"/>
      </w:rPr>
    </w:pPr>
    <w:r w:rsidDel="00000000" w:rsidR="00000000" w:rsidRPr="00000000">
      <w:rPr>
        <w:color w:val="999999"/>
        <w:rtl w:val="0"/>
      </w:rPr>
      <w:t xml:space="preserve">INDEX ADMINISTRADORA DE CONDOMÍNIOS LTDA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